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D7" w:rsidRDefault="008200D7" w:rsidP="008200D7">
      <w:pPr>
        <w:pStyle w:val="Heading1"/>
      </w:pPr>
      <w:proofErr w:type="spellStart"/>
      <w:r>
        <w:rPr>
          <w:rFonts w:ascii="MS Gothic" w:hAnsi="MS Gothic" w:cs="MS Gothic"/>
        </w:rPr>
        <w:t>植村会計事務所｜ネットビジネス・</w:t>
      </w:r>
      <w:r>
        <w:t>IT</w:t>
      </w:r>
      <w:r>
        <w:rPr>
          <w:rFonts w:ascii="MS Gothic" w:hAnsi="MS Gothic" w:cs="MS Gothic"/>
        </w:rPr>
        <w:t>業に強い税理士事務所【渋谷</w:t>
      </w:r>
      <w:proofErr w:type="spellEnd"/>
      <w:r>
        <w:rPr>
          <w:rFonts w:ascii="MS Gothic" w:hAnsi="MS Gothic" w:cs="MS Gothic"/>
        </w:rPr>
        <w:t>】</w:t>
      </w:r>
    </w:p>
    <w:p w:rsidR="008200D7" w:rsidRDefault="008200D7" w:rsidP="008200D7">
      <w:pPr>
        <w:pStyle w:val="text-body"/>
      </w:pPr>
      <w:r>
        <w:rPr>
          <w:rFonts w:ascii="MS Gothic" w:eastAsia="MS Gothic" w:hAnsi="MS Gothic" w:cs="MS Gothic" w:hint="eastAsia"/>
        </w:rPr>
        <w:t>インターネットビジネスや</w:t>
      </w:r>
      <w:r>
        <w:t>IT</w:t>
      </w:r>
      <w:r>
        <w:rPr>
          <w:rFonts w:ascii="MS Gothic" w:eastAsia="MS Gothic" w:hAnsi="MS Gothic" w:cs="MS Gothic" w:hint="eastAsia"/>
        </w:rPr>
        <w:t>業界で活躍する事業者にとって、税務や会計の専門的なサポートは成功の鍵となります。しかし、急成長するこの市場では、専門知識を持った税理士のサポートが求められることが多いです。そんなニーズを満たすのが、渋谷を拠点に「ネットビジネス・</w:t>
      </w:r>
      <w:r>
        <w:t>IT</w:t>
      </w:r>
      <w:r>
        <w:rPr>
          <w:rFonts w:ascii="MS Gothic" w:eastAsia="MS Gothic" w:hAnsi="MS Gothic" w:cs="MS Gothic" w:hint="eastAsia"/>
        </w:rPr>
        <w:t>業に強い税理士事務所」として名高い</w:t>
      </w:r>
      <w:hyperlink r:id="rId5" w:tgtFrame="_blank" w:history="1">
        <w:r>
          <w:rPr>
            <w:rStyle w:val="underline"/>
            <w:rFonts w:ascii="MS Gothic" w:eastAsia="MS Gothic" w:hAnsi="MS Gothic" w:cs="MS Gothic" w:hint="eastAsia"/>
            <w:color w:val="0000FF"/>
            <w:u w:val="single"/>
          </w:rPr>
          <w:t>植村会計事務所</w:t>
        </w:r>
      </w:hyperlink>
      <w:r>
        <w:rPr>
          <w:rFonts w:ascii="MS Gothic" w:eastAsia="MS Gothic" w:hAnsi="MS Gothic" w:cs="MS Gothic" w:hint="eastAsia"/>
        </w:rPr>
        <w:t>です</w:t>
      </w:r>
      <w:r>
        <w:rPr>
          <w:rFonts w:ascii="MS Gothic" w:hAnsi="MS Gothic" w:cs="MS Gothic"/>
        </w:rPr>
        <w:t>。</w:t>
      </w:r>
    </w:p>
    <w:p w:rsidR="008200D7" w:rsidRDefault="008200D7" w:rsidP="008200D7">
      <w:pPr>
        <w:pStyle w:val="text-body"/>
      </w:pPr>
      <w:r>
        <w:rPr>
          <w:rFonts w:ascii="MS Gothic" w:eastAsia="MS Gothic" w:hAnsi="MS Gothic" w:cs="MS Gothic" w:hint="eastAsia"/>
        </w:rPr>
        <w:t>この記事では、植村会計事務所の特長、サービス内容、そして選ばれる理由について、詳しくご紹介します。ネットビジネスや</w:t>
      </w:r>
      <w:r>
        <w:t>IT</w:t>
      </w:r>
      <w:r>
        <w:rPr>
          <w:rFonts w:ascii="MS Gothic" w:eastAsia="MS Gothic" w:hAnsi="MS Gothic" w:cs="MS Gothic" w:hint="eastAsia"/>
        </w:rPr>
        <w:t>業界に特化した専門知識を持つ税理士事務所をお探しの方にとって、必見の内容です</w:t>
      </w:r>
      <w:r>
        <w:rPr>
          <w:rFonts w:ascii="MS Gothic" w:hAnsi="MS Gothic" w:cs="MS Gothic"/>
        </w:rPr>
        <w:t>。</w:t>
      </w:r>
    </w:p>
    <w:p w:rsidR="008200D7" w:rsidRDefault="008200D7" w:rsidP="008200D7">
      <w:pPr>
        <w:pStyle w:val="Heading2"/>
      </w:pPr>
      <w:proofErr w:type="spellStart"/>
      <w:r>
        <w:rPr>
          <w:rFonts w:ascii="MS Gothic" w:eastAsia="MS Gothic" w:hAnsi="MS Gothic" w:cs="MS Gothic" w:hint="eastAsia"/>
        </w:rPr>
        <w:t>植村会計事務所とは</w:t>
      </w:r>
      <w:proofErr w:type="spellEnd"/>
      <w:r>
        <w:rPr>
          <w:rFonts w:ascii="MS Gothic" w:hAnsi="MS Gothic" w:cs="MS Gothic"/>
        </w:rPr>
        <w:t>？</w:t>
      </w:r>
    </w:p>
    <w:p w:rsidR="008200D7" w:rsidRDefault="008200D7" w:rsidP="008200D7">
      <w:pPr>
        <w:pStyle w:val="Heading3"/>
      </w:pPr>
      <w:proofErr w:type="spellStart"/>
      <w:r>
        <w:rPr>
          <w:rFonts w:ascii="MS Gothic" w:eastAsia="MS Gothic" w:hAnsi="MS Gothic" w:cs="MS Gothic" w:hint="eastAsia"/>
        </w:rPr>
        <w:t>ネットビジネス・</w:t>
      </w:r>
      <w:r>
        <w:t>IT</w:t>
      </w:r>
      <w:r>
        <w:rPr>
          <w:rFonts w:ascii="MS Gothic" w:eastAsia="MS Gothic" w:hAnsi="MS Gothic" w:cs="MS Gothic" w:hint="eastAsia"/>
        </w:rPr>
        <w:t>専業者に特化したサポート</w:t>
      </w:r>
      <w:proofErr w:type="spellEnd"/>
    </w:p>
    <w:p w:rsidR="008200D7" w:rsidRDefault="008200D7" w:rsidP="008200D7">
      <w:pPr>
        <w:pStyle w:val="text-body"/>
      </w:pPr>
      <w:r>
        <w:rPr>
          <w:rFonts w:ascii="MS Gothic" w:eastAsia="MS Gothic" w:hAnsi="MS Gothic" w:cs="MS Gothic" w:hint="eastAsia"/>
        </w:rPr>
        <w:t>植村会計事務所は、ネットビジネスや</w:t>
      </w:r>
      <w:r>
        <w:t>IT</w:t>
      </w:r>
      <w:r>
        <w:rPr>
          <w:rFonts w:ascii="MS Gothic" w:eastAsia="MS Gothic" w:hAnsi="MS Gothic" w:cs="MS Gothic" w:hint="eastAsia"/>
        </w:rPr>
        <w:t>業界に特化した税務・会計サービスを提供しています。ネットショップ運営、ウェブ開発、アプリ制作、デジタルマーケティングなど、多岐にわたる</w:t>
      </w:r>
      <w:r>
        <w:t>IT</w:t>
      </w:r>
      <w:r>
        <w:rPr>
          <w:rFonts w:ascii="MS Gothic" w:eastAsia="MS Gothic" w:hAnsi="MS Gothic" w:cs="MS Gothic" w:hint="eastAsia"/>
        </w:rPr>
        <w:t>関連事業者のニーズに応えるための専門知識を有しています</w:t>
      </w:r>
      <w:r>
        <w:rPr>
          <w:rFonts w:ascii="MS Gothic" w:hAnsi="MS Gothic" w:cs="MS Gothic"/>
        </w:rPr>
        <w:t>。</w:t>
      </w:r>
    </w:p>
    <w:p w:rsidR="008200D7" w:rsidRDefault="008200D7" w:rsidP="008200D7">
      <w:pPr>
        <w:pStyle w:val="Heading3"/>
      </w:pPr>
      <w:proofErr w:type="spellStart"/>
      <w:r>
        <w:rPr>
          <w:rFonts w:ascii="MS Gothic" w:eastAsia="MS Gothic" w:hAnsi="MS Gothic" w:cs="MS Gothic" w:hint="eastAsia"/>
        </w:rPr>
        <w:t>渋谷を中心に展開</w:t>
      </w:r>
      <w:proofErr w:type="spellEnd"/>
    </w:p>
    <w:p w:rsidR="008200D7" w:rsidRDefault="008200D7" w:rsidP="008200D7">
      <w:pPr>
        <w:pStyle w:val="text-body"/>
      </w:pPr>
      <w:r>
        <w:rPr>
          <w:rFonts w:ascii="MS Gothic" w:eastAsia="MS Gothic" w:hAnsi="MS Gothic" w:cs="MS Gothic" w:hint="eastAsia"/>
        </w:rPr>
        <w:t>事務所の所在地は渋谷ということで、</w:t>
      </w:r>
      <w:r>
        <w:t>IT</w:t>
      </w:r>
      <w:r>
        <w:rPr>
          <w:rFonts w:ascii="MS Gothic" w:eastAsia="MS Gothic" w:hAnsi="MS Gothic" w:cs="MS Gothic" w:hint="eastAsia"/>
        </w:rPr>
        <w:t>企業やスタートアップ企業が集積するエリアに位置しています。この地の利を活かし、クライアントとの迅速なコミュニケーションを可能にしています</w:t>
      </w:r>
      <w:r>
        <w:rPr>
          <w:rFonts w:ascii="MS Gothic" w:hAnsi="MS Gothic" w:cs="MS Gothic"/>
        </w:rPr>
        <w:t>。</w:t>
      </w:r>
    </w:p>
    <w:p w:rsidR="008200D7" w:rsidRDefault="008200D7" w:rsidP="008200D7">
      <w:pPr>
        <w:pStyle w:val="Heading3"/>
      </w:pPr>
      <w:proofErr w:type="spellStart"/>
      <w:r>
        <w:rPr>
          <w:rFonts w:ascii="MS Gothic" w:eastAsia="MS Gothic" w:hAnsi="MS Gothic" w:cs="MS Gothic" w:hint="eastAsia"/>
        </w:rPr>
        <w:t>クライアントファーストの姿勢</w:t>
      </w:r>
      <w:proofErr w:type="spellEnd"/>
    </w:p>
    <w:p w:rsidR="008200D7" w:rsidRDefault="008200D7" w:rsidP="008200D7">
      <w:pPr>
        <w:pStyle w:val="text-body"/>
      </w:pPr>
      <w:proofErr w:type="spellStart"/>
      <w:r>
        <w:rPr>
          <w:rFonts w:ascii="MS Gothic" w:eastAsia="MS Gothic" w:hAnsi="MS Gothic" w:cs="MS Gothic" w:hint="eastAsia"/>
        </w:rPr>
        <w:t>植村会計事務所はクライアントの経営課題を深く理解し、それぞれの企業に最適なソリューションを提供することを重視しています</w:t>
      </w:r>
      <w:proofErr w:type="spellEnd"/>
      <w:r>
        <w:rPr>
          <w:rFonts w:ascii="MS Gothic" w:hAnsi="MS Gothic" w:cs="MS Gothic"/>
        </w:rPr>
        <w:t>。</w:t>
      </w:r>
    </w:p>
    <w:p w:rsidR="008200D7" w:rsidRDefault="008200D7" w:rsidP="008200D7">
      <w:pPr>
        <w:pStyle w:val="Heading2"/>
      </w:pPr>
      <w:proofErr w:type="spellStart"/>
      <w:r>
        <w:rPr>
          <w:rFonts w:ascii="MS Gothic" w:eastAsia="MS Gothic" w:hAnsi="MS Gothic" w:cs="MS Gothic" w:hint="eastAsia"/>
        </w:rPr>
        <w:t>植村会計事務所の提供サービ</w:t>
      </w:r>
      <w:r>
        <w:rPr>
          <w:rFonts w:ascii="MS Gothic" w:hAnsi="MS Gothic" w:cs="MS Gothic"/>
        </w:rPr>
        <w:t>ス</w:t>
      </w:r>
      <w:proofErr w:type="spellEnd"/>
    </w:p>
    <w:p w:rsidR="008200D7" w:rsidRDefault="008200D7" w:rsidP="008200D7">
      <w:pPr>
        <w:pStyle w:val="text-body"/>
      </w:pPr>
      <w:proofErr w:type="spellStart"/>
      <w:r>
        <w:rPr>
          <w:rFonts w:ascii="MS Gothic" w:eastAsia="MS Gothic" w:hAnsi="MS Gothic" w:cs="MS Gothic" w:hint="eastAsia"/>
        </w:rPr>
        <w:t>植村会計事務所では、以下のサービスを提供しています</w:t>
      </w:r>
      <w:proofErr w:type="spellEnd"/>
      <w:r>
        <w:rPr>
          <w:rFonts w:ascii="MS Gothic" w:hAnsi="MS Gothic" w:cs="MS Gothic"/>
        </w:rPr>
        <w:t>：</w:t>
      </w:r>
    </w:p>
    <w:p w:rsidR="008200D7" w:rsidRDefault="008200D7" w:rsidP="008200D7">
      <w:pPr>
        <w:pStyle w:val="Heading3"/>
      </w:pPr>
      <w:r>
        <w:t xml:space="preserve">1. </w:t>
      </w:r>
      <w:proofErr w:type="spellStart"/>
      <w:r>
        <w:rPr>
          <w:rFonts w:ascii="MS Gothic" w:eastAsia="MS Gothic" w:hAnsi="MS Gothic" w:cs="MS Gothic" w:hint="eastAsia"/>
        </w:rPr>
        <w:t>税務顧問サービス</w:t>
      </w:r>
      <w:proofErr w:type="spellEnd"/>
    </w:p>
    <w:p w:rsidR="008200D7" w:rsidRDefault="008200D7" w:rsidP="008200D7">
      <w:pPr>
        <w:pStyle w:val="text-body"/>
      </w:pPr>
      <w:r>
        <w:rPr>
          <w:rFonts w:ascii="MS Gothic" w:eastAsia="MS Gothic" w:hAnsi="MS Gothic" w:cs="MS Gothic" w:hint="eastAsia"/>
        </w:rPr>
        <w:t>日々の税務業務から確定申告の対応まで、幅広くサポート。特に、ネット売上における消費税計算やクラウド会計ソフトの活用など、新しい業態の課題に対応します</w:t>
      </w:r>
      <w:r>
        <w:rPr>
          <w:rFonts w:ascii="MS Gothic" w:hAnsi="MS Gothic" w:cs="MS Gothic"/>
        </w:rPr>
        <w:t>。</w:t>
      </w:r>
    </w:p>
    <w:p w:rsidR="008200D7" w:rsidRDefault="008200D7" w:rsidP="008200D7">
      <w:pPr>
        <w:pStyle w:val="Heading3"/>
      </w:pPr>
      <w:r>
        <w:lastRenderedPageBreak/>
        <w:t xml:space="preserve">2. </w:t>
      </w:r>
      <w:proofErr w:type="spellStart"/>
      <w:r>
        <w:rPr>
          <w:rFonts w:ascii="MS Gothic" w:eastAsia="MS Gothic" w:hAnsi="MS Gothic" w:cs="MS Gothic" w:hint="eastAsia"/>
        </w:rPr>
        <w:t>節税対策</w:t>
      </w:r>
      <w:proofErr w:type="spellEnd"/>
    </w:p>
    <w:p w:rsidR="008200D7" w:rsidRDefault="008200D7" w:rsidP="008200D7">
      <w:pPr>
        <w:pStyle w:val="text-body"/>
      </w:pPr>
      <w:r>
        <w:rPr>
          <w:rFonts w:ascii="MS Gothic" w:eastAsia="MS Gothic" w:hAnsi="MS Gothic" w:cs="MS Gothic" w:hint="eastAsia"/>
        </w:rPr>
        <w:t>スタートアップ企業や急成長中の</w:t>
      </w:r>
      <w:r>
        <w:t>IT</w:t>
      </w:r>
      <w:r>
        <w:rPr>
          <w:rFonts w:ascii="MS Gothic" w:eastAsia="MS Gothic" w:hAnsi="MS Gothic" w:cs="MS Gothic" w:hint="eastAsia"/>
        </w:rPr>
        <w:t>企業では、節税対策が重要です。</w:t>
      </w:r>
      <w:hyperlink r:id="rId6" w:tgtFrame="_blank" w:history="1">
        <w:r>
          <w:rPr>
            <w:rStyle w:val="underline"/>
            <w:rFonts w:ascii="MS Gothic" w:eastAsia="MS Gothic" w:hAnsi="MS Gothic" w:cs="MS Gothic" w:hint="eastAsia"/>
            <w:color w:val="0000FF"/>
            <w:u w:val="single"/>
          </w:rPr>
          <w:t>植村会計事務所</w:t>
        </w:r>
      </w:hyperlink>
      <w:r>
        <w:rPr>
          <w:rFonts w:ascii="MS Gothic" w:eastAsia="MS Gothic" w:hAnsi="MS Gothic" w:cs="MS Gothic" w:hint="eastAsia"/>
        </w:rPr>
        <w:t>、最新の法令にもとづき、最大限の節税策を提案します</w:t>
      </w:r>
      <w:r>
        <w:rPr>
          <w:rFonts w:ascii="MS Gothic" w:hAnsi="MS Gothic" w:cs="MS Gothic"/>
        </w:rPr>
        <w:t>。</w:t>
      </w:r>
    </w:p>
    <w:p w:rsidR="008200D7" w:rsidRDefault="008200D7" w:rsidP="008200D7">
      <w:pPr>
        <w:pStyle w:val="Heading3"/>
      </w:pPr>
      <w:r>
        <w:t xml:space="preserve">3. </w:t>
      </w:r>
      <w:proofErr w:type="spellStart"/>
      <w:r>
        <w:rPr>
          <w:rFonts w:ascii="MS Gothic" w:eastAsia="MS Gothic" w:hAnsi="MS Gothic" w:cs="MS Gothic" w:hint="eastAsia"/>
        </w:rPr>
        <w:t>資金調達支援</w:t>
      </w:r>
      <w:proofErr w:type="spellEnd"/>
    </w:p>
    <w:p w:rsidR="008200D7" w:rsidRDefault="008200D7" w:rsidP="008200D7">
      <w:pPr>
        <w:pStyle w:val="text-body"/>
      </w:pPr>
      <w:proofErr w:type="spellStart"/>
      <w:r>
        <w:rPr>
          <w:rFonts w:ascii="MS Gothic" w:eastAsia="MS Gothic" w:hAnsi="MS Gothic" w:cs="MS Gothic" w:hint="eastAsia"/>
        </w:rPr>
        <w:t>ベンチャー企業に欠かせない資金調達もお任せください。事業計画作成から融資申請書類の作成まで、細かくサポートします</w:t>
      </w:r>
      <w:proofErr w:type="spellEnd"/>
      <w:r>
        <w:rPr>
          <w:rFonts w:ascii="MS Gothic" w:hAnsi="MS Gothic" w:cs="MS Gothic"/>
        </w:rPr>
        <w:t>。</w:t>
      </w:r>
    </w:p>
    <w:p w:rsidR="008200D7" w:rsidRDefault="008200D7" w:rsidP="008200D7">
      <w:pPr>
        <w:pStyle w:val="Heading3"/>
      </w:pPr>
      <w:r>
        <w:t xml:space="preserve">4. </w:t>
      </w:r>
      <w:proofErr w:type="spellStart"/>
      <w:r>
        <w:rPr>
          <w:rFonts w:ascii="MS Gothic" w:eastAsia="MS Gothic" w:hAnsi="MS Gothic" w:cs="MS Gothic" w:hint="eastAsia"/>
        </w:rPr>
        <w:t>経営コンサルティング</w:t>
      </w:r>
      <w:proofErr w:type="spellEnd"/>
    </w:p>
    <w:p w:rsidR="008200D7" w:rsidRDefault="008200D7" w:rsidP="008200D7">
      <w:pPr>
        <w:pStyle w:val="text-body"/>
      </w:pPr>
      <w:proofErr w:type="spellStart"/>
      <w:r>
        <w:rPr>
          <w:rFonts w:ascii="MS Gothic" w:eastAsia="MS Gothic" w:hAnsi="MS Gothic" w:cs="MS Gothic" w:hint="eastAsia"/>
        </w:rPr>
        <w:t>税務や経理だけでなく、経営全体を分析し、成長戦略を一緒に考えるサービスも提供しています</w:t>
      </w:r>
      <w:proofErr w:type="spellEnd"/>
      <w:r>
        <w:rPr>
          <w:rFonts w:ascii="MS Gothic" w:hAnsi="MS Gothic" w:cs="MS Gothic"/>
        </w:rPr>
        <w:t>。</w:t>
      </w:r>
    </w:p>
    <w:p w:rsidR="008200D7" w:rsidRDefault="008200D7" w:rsidP="008200D7">
      <w:pPr>
        <w:pStyle w:val="Heading3"/>
      </w:pPr>
      <w:r>
        <w:t xml:space="preserve">5. </w:t>
      </w:r>
      <w:proofErr w:type="spellStart"/>
      <w:r>
        <w:rPr>
          <w:rFonts w:ascii="MS Gothic" w:eastAsia="MS Gothic" w:hAnsi="MS Gothic" w:cs="MS Gothic" w:hint="eastAsia"/>
        </w:rPr>
        <w:t>クラウド会計導入支援</w:t>
      </w:r>
      <w:proofErr w:type="spellEnd"/>
    </w:p>
    <w:p w:rsidR="008200D7" w:rsidRDefault="008200D7" w:rsidP="008200D7">
      <w:pPr>
        <w:pStyle w:val="text-body"/>
      </w:pPr>
      <w:proofErr w:type="spellStart"/>
      <w:r>
        <w:t>IT</w:t>
      </w:r>
      <w:r>
        <w:rPr>
          <w:rFonts w:ascii="MS Gothic" w:eastAsia="MS Gothic" w:hAnsi="MS Gothic" w:cs="MS Gothic" w:hint="eastAsia"/>
        </w:rPr>
        <w:t>に強い植村会計事務所ならではの、クラウド会計ソフトの導入と活用法のアドバイスも可能です</w:t>
      </w:r>
      <w:proofErr w:type="spellEnd"/>
      <w:r>
        <w:rPr>
          <w:rFonts w:ascii="MS Gothic" w:hAnsi="MS Gothic" w:cs="MS Gothic"/>
        </w:rPr>
        <w:t>。</w:t>
      </w:r>
    </w:p>
    <w:p w:rsidR="008200D7" w:rsidRDefault="008200D7" w:rsidP="008200D7">
      <w:pPr>
        <w:pStyle w:val="Heading2"/>
      </w:pPr>
      <w:proofErr w:type="spellStart"/>
      <w:r>
        <w:rPr>
          <w:rFonts w:ascii="MS Gothic" w:eastAsia="MS Gothic" w:hAnsi="MS Gothic" w:cs="MS Gothic" w:hint="eastAsia"/>
        </w:rPr>
        <w:t>植村会計事務所が選ばれる理</w:t>
      </w:r>
      <w:r>
        <w:rPr>
          <w:rFonts w:ascii="MS Gothic" w:hAnsi="MS Gothic" w:cs="MS Gothic"/>
        </w:rPr>
        <w:t>由</w:t>
      </w:r>
      <w:proofErr w:type="spellEnd"/>
    </w:p>
    <w:p w:rsidR="008200D7" w:rsidRDefault="008200D7" w:rsidP="008200D7">
      <w:pPr>
        <w:pStyle w:val="Heading3"/>
      </w:pPr>
      <w:proofErr w:type="spellStart"/>
      <w:r>
        <w:rPr>
          <w:rFonts w:ascii="MS Gothic" w:eastAsia="MS Gothic" w:hAnsi="MS Gothic" w:cs="MS Gothic" w:hint="eastAsia"/>
        </w:rPr>
        <w:t>専門知識と経験</w:t>
      </w:r>
      <w:proofErr w:type="spellEnd"/>
    </w:p>
    <w:p w:rsidR="008200D7" w:rsidRDefault="008200D7" w:rsidP="008200D7">
      <w:pPr>
        <w:pStyle w:val="text-body"/>
      </w:pPr>
      <w:proofErr w:type="spellStart"/>
      <w:r>
        <w:rPr>
          <w:rFonts w:ascii="MS Gothic" w:eastAsia="MS Gothic" w:hAnsi="MS Gothic" w:cs="MS Gothic" w:hint="eastAsia"/>
        </w:rPr>
        <w:t>ネットビジネスや</w:t>
      </w:r>
      <w:r>
        <w:t>IT</w:t>
      </w:r>
      <w:r>
        <w:rPr>
          <w:rFonts w:ascii="MS Gothic" w:eastAsia="MS Gothic" w:hAnsi="MS Gothic" w:cs="MS Gothic" w:hint="eastAsia"/>
        </w:rPr>
        <w:t>業界に特化した税理士事務所として、同業他社にはない専門知識と実績があります</w:t>
      </w:r>
      <w:proofErr w:type="spellEnd"/>
      <w:r>
        <w:rPr>
          <w:rFonts w:ascii="MS Gothic" w:hAnsi="MS Gothic" w:cs="MS Gothic"/>
        </w:rPr>
        <w:t>。</w:t>
      </w:r>
    </w:p>
    <w:p w:rsidR="008200D7" w:rsidRDefault="008200D7" w:rsidP="008200D7">
      <w:pPr>
        <w:pStyle w:val="Heading3"/>
      </w:pPr>
      <w:proofErr w:type="spellStart"/>
      <w:r>
        <w:rPr>
          <w:rFonts w:ascii="MS Gothic" w:eastAsia="MS Gothic" w:hAnsi="MS Gothic" w:cs="MS Gothic" w:hint="eastAsia"/>
        </w:rPr>
        <w:t>スタートアップ企業への理解</w:t>
      </w:r>
      <w:proofErr w:type="spellEnd"/>
    </w:p>
    <w:p w:rsidR="008200D7" w:rsidRDefault="008200D7" w:rsidP="008200D7">
      <w:pPr>
        <w:pStyle w:val="text-body"/>
      </w:pPr>
      <w:proofErr w:type="spellStart"/>
      <w:r>
        <w:rPr>
          <w:rFonts w:ascii="MS Gothic" w:eastAsia="MS Gothic" w:hAnsi="MS Gothic" w:cs="MS Gothic" w:hint="eastAsia"/>
        </w:rPr>
        <w:t>特に創業初期の企業が直面する課題に詳しく、適切なアドバイスを提供します</w:t>
      </w:r>
      <w:proofErr w:type="spellEnd"/>
      <w:r>
        <w:rPr>
          <w:rFonts w:ascii="MS Gothic" w:hAnsi="MS Gothic" w:cs="MS Gothic"/>
        </w:rPr>
        <w:t>。</w:t>
      </w:r>
    </w:p>
    <w:p w:rsidR="008200D7" w:rsidRDefault="008200D7" w:rsidP="008200D7">
      <w:pPr>
        <w:pStyle w:val="Heading3"/>
      </w:pPr>
      <w:proofErr w:type="spellStart"/>
      <w:r>
        <w:rPr>
          <w:rFonts w:ascii="MS Gothic" w:eastAsia="MS Gothic" w:hAnsi="MS Gothic" w:cs="MS Gothic" w:hint="eastAsia"/>
        </w:rPr>
        <w:t>最新技術の活用</w:t>
      </w:r>
      <w:proofErr w:type="spellEnd"/>
    </w:p>
    <w:p w:rsidR="008200D7" w:rsidRDefault="008200D7" w:rsidP="008200D7">
      <w:pPr>
        <w:pStyle w:val="text-body"/>
      </w:pPr>
      <w:r>
        <w:t>IT</w:t>
      </w:r>
      <w:r>
        <w:rPr>
          <w:rFonts w:ascii="MS Gothic" w:eastAsia="MS Gothic" w:hAnsi="MS Gothic" w:cs="MS Gothic" w:hint="eastAsia"/>
        </w:rPr>
        <w:t>業界出身の税理士が所属しており、常に最新技術を把握。それを税務・会計の分野に活かすことで効率的なサービス提供を実現しています</w:t>
      </w:r>
      <w:r>
        <w:rPr>
          <w:rFonts w:ascii="MS Gothic" w:hAnsi="MS Gothic" w:cs="MS Gothic"/>
        </w:rPr>
        <w:t>。</w:t>
      </w:r>
    </w:p>
    <w:p w:rsidR="008200D7" w:rsidRDefault="008200D7" w:rsidP="008200D7">
      <w:pPr>
        <w:pStyle w:val="Heading3"/>
      </w:pPr>
      <w:proofErr w:type="spellStart"/>
      <w:r>
        <w:rPr>
          <w:rFonts w:ascii="MS Gothic" w:eastAsia="MS Gothic" w:hAnsi="MS Gothic" w:cs="MS Gothic" w:hint="eastAsia"/>
        </w:rPr>
        <w:t>信頼と迅速な対応</w:t>
      </w:r>
      <w:proofErr w:type="spellEnd"/>
    </w:p>
    <w:p w:rsidR="008200D7" w:rsidRDefault="008200D7" w:rsidP="008200D7">
      <w:pPr>
        <w:pStyle w:val="text-body"/>
      </w:pPr>
      <w:proofErr w:type="spellStart"/>
      <w:r>
        <w:rPr>
          <w:rFonts w:ascii="MS Gothic" w:eastAsia="MS Gothic" w:hAnsi="MS Gothic" w:cs="MS Gothic" w:hint="eastAsia"/>
        </w:rPr>
        <w:t>クライアントとの密なコミュニケーションを重視し、信頼感のあるサービスをスピーディに提供することに定評があります</w:t>
      </w:r>
      <w:proofErr w:type="spellEnd"/>
      <w:r>
        <w:rPr>
          <w:rFonts w:ascii="MS Gothic" w:hAnsi="MS Gothic" w:cs="MS Gothic"/>
        </w:rPr>
        <w:t>。</w:t>
      </w:r>
    </w:p>
    <w:p w:rsidR="008200D7" w:rsidRDefault="008200D7" w:rsidP="008200D7">
      <w:pPr>
        <w:pStyle w:val="Heading2"/>
      </w:pPr>
      <w:proofErr w:type="spellStart"/>
      <w:r>
        <w:rPr>
          <w:rFonts w:ascii="MS Gothic" w:eastAsia="MS Gothic" w:hAnsi="MS Gothic" w:cs="MS Gothic" w:hint="eastAsia"/>
        </w:rPr>
        <w:lastRenderedPageBreak/>
        <w:t>税務の課題に悩むネットビジネスのお客様</w:t>
      </w:r>
      <w:r>
        <w:rPr>
          <w:rFonts w:ascii="MS Gothic" w:hAnsi="MS Gothic" w:cs="MS Gothic"/>
        </w:rPr>
        <w:t>へ</w:t>
      </w:r>
      <w:proofErr w:type="spellEnd"/>
    </w:p>
    <w:p w:rsidR="008200D7" w:rsidRDefault="008200D7" w:rsidP="008200D7">
      <w:pPr>
        <w:pStyle w:val="text-body"/>
      </w:pPr>
      <w:r>
        <w:rPr>
          <w:rFonts w:ascii="MS Gothic" w:hAnsi="MS Gothic" w:cs="MS Gothic"/>
        </w:rPr>
        <w:t>植村会計事務所は、会計処理における負担を軽減し、事業の成長に集中できる環境づくりをお手伝いします。効率的な税務管理、戦略的な節税計画、最新のクラウド会計ソリューション活用など、すべてのサービス</w:t>
      </w:r>
      <w:r>
        <w:rPr>
          <w:rFonts w:ascii="MS Gothic" w:eastAsia="MS Gothic" w:hAnsi="MS Gothic" w:cs="MS Gothic" w:hint="eastAsia"/>
        </w:rPr>
        <w:t>は</w:t>
      </w:r>
      <w:r>
        <w:rPr>
          <w:rStyle w:val="Strong"/>
          <w:rFonts w:ascii="MS Gothic" w:eastAsia="MS Gothic" w:hAnsi="MS Gothic" w:cs="MS Gothic" w:hint="eastAsia"/>
        </w:rPr>
        <w:t>あなたのビジネスの未来をサポートするために設計</w:t>
      </w:r>
      <w:r>
        <w:rPr>
          <w:rFonts w:ascii="MS Gothic" w:eastAsia="MS Gothic" w:hAnsi="MS Gothic" w:cs="MS Gothic" w:hint="eastAsia"/>
        </w:rPr>
        <w:t>されています</w:t>
      </w:r>
      <w:r>
        <w:rPr>
          <w:rFonts w:ascii="MS Gothic" w:hAnsi="MS Gothic" w:cs="MS Gothic"/>
        </w:rPr>
        <w:t>。</w:t>
      </w:r>
    </w:p>
    <w:p w:rsidR="008200D7" w:rsidRDefault="008200D7" w:rsidP="008200D7">
      <w:pPr>
        <w:pStyle w:val="text-body"/>
      </w:pPr>
      <w:proofErr w:type="spellStart"/>
      <w:r>
        <w:rPr>
          <w:rFonts w:ascii="MS Gothic" w:hAnsi="MS Gothic" w:cs="MS Gothic"/>
        </w:rPr>
        <w:t>まずは無料相談をご利用ください。渋谷にてお待ちしております</w:t>
      </w:r>
      <w:proofErr w:type="spellEnd"/>
      <w:r>
        <w:rPr>
          <w:rFonts w:ascii="MS Gothic" w:hAnsi="MS Gothic" w:cs="MS Gothic"/>
        </w:rPr>
        <w:t>。</w:t>
      </w:r>
    </w:p>
    <w:p w:rsidR="00574517" w:rsidRPr="0058059F" w:rsidRDefault="00574517" w:rsidP="0058059F">
      <w:bookmarkStart w:id="0" w:name="_GoBack"/>
      <w:bookmarkEnd w:id="0"/>
    </w:p>
    <w:sectPr w:rsidR="00574517" w:rsidRPr="00580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65CC3"/>
    <w:multiLevelType w:val="multilevel"/>
    <w:tmpl w:val="DC9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7D781D"/>
    <w:multiLevelType w:val="multilevel"/>
    <w:tmpl w:val="83A2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107F8"/>
    <w:multiLevelType w:val="multilevel"/>
    <w:tmpl w:val="CD46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692DE8"/>
    <w:multiLevelType w:val="multilevel"/>
    <w:tmpl w:val="D83A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5599F"/>
    <w:multiLevelType w:val="multilevel"/>
    <w:tmpl w:val="DA58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64E42"/>
    <w:multiLevelType w:val="multilevel"/>
    <w:tmpl w:val="1A14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A5F73"/>
    <w:multiLevelType w:val="multilevel"/>
    <w:tmpl w:val="161E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1C6EF2"/>
    <w:multiLevelType w:val="multilevel"/>
    <w:tmpl w:val="FF7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230380"/>
    <w:multiLevelType w:val="multilevel"/>
    <w:tmpl w:val="D622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902FD3"/>
    <w:multiLevelType w:val="multilevel"/>
    <w:tmpl w:val="E850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num>
  <w:num w:numId="2">
    <w:abstractNumId w:val="1"/>
    <w:lvlOverride w:ilvl="0">
      <w:startOverride w:val="2"/>
    </w:lvlOverride>
  </w:num>
  <w:num w:numId="3">
    <w:abstractNumId w:val="2"/>
    <w:lvlOverride w:ilvl="0">
      <w:startOverride w:val="1"/>
    </w:lvlOverride>
  </w:num>
  <w:num w:numId="4">
    <w:abstractNumId w:val="2"/>
    <w:lvlOverride w:ilvl="0">
      <w:startOverride w:val="2"/>
    </w:lvlOverride>
  </w:num>
  <w:num w:numId="5">
    <w:abstractNumId w:val="2"/>
    <w:lvlOverride w:ilvl="0">
      <w:startOverride w:val="3"/>
    </w:lvlOverride>
  </w:num>
  <w:num w:numId="6">
    <w:abstractNumId w:val="2"/>
    <w:lvlOverride w:ilvl="0">
      <w:startOverride w:val="4"/>
    </w:lvlOverride>
  </w:num>
  <w:num w:numId="7">
    <w:abstractNumId w:val="5"/>
    <w:lvlOverride w:ilvl="0">
      <w:startOverride w:val="1"/>
    </w:lvlOverride>
  </w:num>
  <w:num w:numId="8">
    <w:abstractNumId w:val="5"/>
    <w:lvlOverride w:ilvl="0">
      <w:startOverride w:val="2"/>
    </w:lvlOverride>
  </w:num>
  <w:num w:numId="9">
    <w:abstractNumId w:val="6"/>
    <w:lvlOverride w:ilvl="0">
      <w:startOverride w:val="1"/>
    </w:lvlOverride>
  </w:num>
  <w:num w:numId="10">
    <w:abstractNumId w:val="6"/>
    <w:lvlOverride w:ilvl="0">
      <w:startOverride w:val="2"/>
    </w:lvlOverride>
  </w:num>
  <w:num w:numId="11">
    <w:abstractNumId w:val="6"/>
    <w:lvlOverride w:ilvl="0">
      <w:startOverride w:val="3"/>
    </w:lvlOverride>
  </w:num>
  <w:num w:numId="12">
    <w:abstractNumId w:val="6"/>
    <w:lvlOverride w:ilvl="0">
      <w:startOverride w:val="4"/>
    </w:lvlOverride>
  </w:num>
  <w:num w:numId="13">
    <w:abstractNumId w:val="7"/>
    <w:lvlOverride w:ilvl="0">
      <w:startOverride w:val="1"/>
    </w:lvlOverride>
  </w:num>
  <w:num w:numId="14">
    <w:abstractNumId w:val="7"/>
    <w:lvlOverride w:ilvl="0">
      <w:startOverride w:val="2"/>
    </w:lvlOverride>
  </w:num>
  <w:num w:numId="15">
    <w:abstractNumId w:val="0"/>
    <w:lvlOverride w:ilvl="0">
      <w:startOverride w:val="1"/>
    </w:lvlOverride>
  </w:num>
  <w:num w:numId="16">
    <w:abstractNumId w:val="0"/>
    <w:lvlOverride w:ilvl="0">
      <w:startOverride w:val="2"/>
    </w:lvlOverride>
  </w:num>
  <w:num w:numId="17">
    <w:abstractNumId w:val="0"/>
    <w:lvlOverride w:ilvl="0">
      <w:startOverride w:val="3"/>
    </w:lvlOverride>
  </w:num>
  <w:num w:numId="18">
    <w:abstractNumId w:val="3"/>
    <w:lvlOverride w:ilvl="0">
      <w:startOverride w:val="1"/>
    </w:lvlOverride>
  </w:num>
  <w:num w:numId="19">
    <w:abstractNumId w:val="3"/>
    <w:lvlOverride w:ilvl="0">
      <w:startOverride w:val="2"/>
    </w:lvlOverride>
  </w:num>
  <w:num w:numId="20">
    <w:abstractNumId w:val="9"/>
    <w:lvlOverride w:ilvl="0">
      <w:startOverride w:val="1"/>
    </w:lvlOverride>
  </w:num>
  <w:num w:numId="21">
    <w:abstractNumId w:val="9"/>
    <w:lvlOverride w:ilvl="0">
      <w:startOverride w:val="2"/>
    </w:lvlOverride>
  </w:num>
  <w:num w:numId="22">
    <w:abstractNumId w:val="8"/>
    <w:lvlOverride w:ilvl="0">
      <w:startOverride w:val="1"/>
    </w:lvlOverride>
  </w:num>
  <w:num w:numId="23">
    <w:abstractNumId w:val="8"/>
    <w:lvlOverride w:ilvl="0">
      <w:startOverride w:val="2"/>
    </w:lvlOverride>
  </w:num>
  <w:num w:numId="24">
    <w:abstractNumId w:val="4"/>
    <w:lvlOverride w:ilvl="0">
      <w:startOverride w:val="1"/>
    </w:lvlOverride>
  </w:num>
  <w:num w:numId="25">
    <w:abstractNumId w:val="4"/>
    <w:lvlOverride w:ilvl="0">
      <w:startOverride w:val="2"/>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83"/>
    <w:rsid w:val="00062155"/>
    <w:rsid w:val="000A3760"/>
    <w:rsid w:val="00465B9F"/>
    <w:rsid w:val="004D1115"/>
    <w:rsid w:val="00574517"/>
    <w:rsid w:val="0058059F"/>
    <w:rsid w:val="005C6677"/>
    <w:rsid w:val="00693753"/>
    <w:rsid w:val="006E7B46"/>
    <w:rsid w:val="00760589"/>
    <w:rsid w:val="007A50A8"/>
    <w:rsid w:val="007B75F9"/>
    <w:rsid w:val="008200D7"/>
    <w:rsid w:val="00973D04"/>
    <w:rsid w:val="00A442E9"/>
    <w:rsid w:val="00AC2399"/>
    <w:rsid w:val="00AD3854"/>
    <w:rsid w:val="00B17883"/>
    <w:rsid w:val="00B51970"/>
    <w:rsid w:val="00BF0A79"/>
    <w:rsid w:val="00CC7B93"/>
    <w:rsid w:val="00D223F0"/>
    <w:rsid w:val="00D90F3E"/>
    <w:rsid w:val="00DB3825"/>
    <w:rsid w:val="00E93F5F"/>
    <w:rsid w:val="00F35C70"/>
    <w:rsid w:val="00F9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47225-481B-414F-BAE6-150F577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1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65B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1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11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11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1115"/>
    <w:rPr>
      <w:color w:val="0000FF"/>
      <w:u w:val="single"/>
    </w:rPr>
  </w:style>
  <w:style w:type="character" w:styleId="Strong">
    <w:name w:val="Strong"/>
    <w:basedOn w:val="DefaultParagraphFont"/>
    <w:uiPriority w:val="22"/>
    <w:qFormat/>
    <w:rsid w:val="006E7B46"/>
    <w:rPr>
      <w:b/>
      <w:bCs/>
    </w:rPr>
  </w:style>
  <w:style w:type="character" w:customStyle="1" w:styleId="Heading3Char">
    <w:name w:val="Heading 3 Char"/>
    <w:basedOn w:val="DefaultParagraphFont"/>
    <w:link w:val="Heading3"/>
    <w:uiPriority w:val="9"/>
    <w:semiHidden/>
    <w:rsid w:val="00465B9F"/>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465B9F"/>
    <w:rPr>
      <w:i/>
      <w:iCs/>
    </w:rPr>
  </w:style>
  <w:style w:type="paragraph" w:customStyle="1" w:styleId="text-body">
    <w:name w:val="text-body"/>
    <w:basedOn w:val="Normal"/>
    <w:rsid w:val="000A3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58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7077">
      <w:bodyDiv w:val="1"/>
      <w:marLeft w:val="0"/>
      <w:marRight w:val="0"/>
      <w:marTop w:val="0"/>
      <w:marBottom w:val="0"/>
      <w:divBdr>
        <w:top w:val="none" w:sz="0" w:space="0" w:color="auto"/>
        <w:left w:val="none" w:sz="0" w:space="0" w:color="auto"/>
        <w:bottom w:val="none" w:sz="0" w:space="0" w:color="auto"/>
        <w:right w:val="none" w:sz="0" w:space="0" w:color="auto"/>
      </w:divBdr>
    </w:div>
    <w:div w:id="207844133">
      <w:bodyDiv w:val="1"/>
      <w:marLeft w:val="0"/>
      <w:marRight w:val="0"/>
      <w:marTop w:val="0"/>
      <w:marBottom w:val="0"/>
      <w:divBdr>
        <w:top w:val="none" w:sz="0" w:space="0" w:color="auto"/>
        <w:left w:val="none" w:sz="0" w:space="0" w:color="auto"/>
        <w:bottom w:val="none" w:sz="0" w:space="0" w:color="auto"/>
        <w:right w:val="none" w:sz="0" w:space="0" w:color="auto"/>
      </w:divBdr>
    </w:div>
    <w:div w:id="250899539">
      <w:bodyDiv w:val="1"/>
      <w:marLeft w:val="0"/>
      <w:marRight w:val="0"/>
      <w:marTop w:val="0"/>
      <w:marBottom w:val="0"/>
      <w:divBdr>
        <w:top w:val="none" w:sz="0" w:space="0" w:color="auto"/>
        <w:left w:val="none" w:sz="0" w:space="0" w:color="auto"/>
        <w:bottom w:val="none" w:sz="0" w:space="0" w:color="auto"/>
        <w:right w:val="none" w:sz="0" w:space="0" w:color="auto"/>
      </w:divBdr>
    </w:div>
    <w:div w:id="413018263">
      <w:bodyDiv w:val="1"/>
      <w:marLeft w:val="0"/>
      <w:marRight w:val="0"/>
      <w:marTop w:val="0"/>
      <w:marBottom w:val="0"/>
      <w:divBdr>
        <w:top w:val="none" w:sz="0" w:space="0" w:color="auto"/>
        <w:left w:val="none" w:sz="0" w:space="0" w:color="auto"/>
        <w:bottom w:val="none" w:sz="0" w:space="0" w:color="auto"/>
        <w:right w:val="none" w:sz="0" w:space="0" w:color="auto"/>
      </w:divBdr>
    </w:div>
    <w:div w:id="643896000">
      <w:bodyDiv w:val="1"/>
      <w:marLeft w:val="0"/>
      <w:marRight w:val="0"/>
      <w:marTop w:val="0"/>
      <w:marBottom w:val="0"/>
      <w:divBdr>
        <w:top w:val="none" w:sz="0" w:space="0" w:color="auto"/>
        <w:left w:val="none" w:sz="0" w:space="0" w:color="auto"/>
        <w:bottom w:val="none" w:sz="0" w:space="0" w:color="auto"/>
        <w:right w:val="none" w:sz="0" w:space="0" w:color="auto"/>
      </w:divBdr>
    </w:div>
    <w:div w:id="829717502">
      <w:bodyDiv w:val="1"/>
      <w:marLeft w:val="0"/>
      <w:marRight w:val="0"/>
      <w:marTop w:val="0"/>
      <w:marBottom w:val="0"/>
      <w:divBdr>
        <w:top w:val="none" w:sz="0" w:space="0" w:color="auto"/>
        <w:left w:val="none" w:sz="0" w:space="0" w:color="auto"/>
        <w:bottom w:val="none" w:sz="0" w:space="0" w:color="auto"/>
        <w:right w:val="none" w:sz="0" w:space="0" w:color="auto"/>
      </w:divBdr>
    </w:div>
    <w:div w:id="1112280939">
      <w:bodyDiv w:val="1"/>
      <w:marLeft w:val="0"/>
      <w:marRight w:val="0"/>
      <w:marTop w:val="0"/>
      <w:marBottom w:val="0"/>
      <w:divBdr>
        <w:top w:val="none" w:sz="0" w:space="0" w:color="auto"/>
        <w:left w:val="none" w:sz="0" w:space="0" w:color="auto"/>
        <w:bottom w:val="none" w:sz="0" w:space="0" w:color="auto"/>
        <w:right w:val="none" w:sz="0" w:space="0" w:color="auto"/>
      </w:divBdr>
    </w:div>
    <w:div w:id="1500391242">
      <w:bodyDiv w:val="1"/>
      <w:marLeft w:val="0"/>
      <w:marRight w:val="0"/>
      <w:marTop w:val="0"/>
      <w:marBottom w:val="0"/>
      <w:divBdr>
        <w:top w:val="none" w:sz="0" w:space="0" w:color="auto"/>
        <w:left w:val="none" w:sz="0" w:space="0" w:color="auto"/>
        <w:bottom w:val="none" w:sz="0" w:space="0" w:color="auto"/>
        <w:right w:val="none" w:sz="0" w:space="0" w:color="auto"/>
      </w:divBdr>
    </w:div>
    <w:div w:id="1545823461">
      <w:bodyDiv w:val="1"/>
      <w:marLeft w:val="0"/>
      <w:marRight w:val="0"/>
      <w:marTop w:val="0"/>
      <w:marBottom w:val="0"/>
      <w:divBdr>
        <w:top w:val="none" w:sz="0" w:space="0" w:color="auto"/>
        <w:left w:val="none" w:sz="0" w:space="0" w:color="auto"/>
        <w:bottom w:val="none" w:sz="0" w:space="0" w:color="auto"/>
        <w:right w:val="none" w:sz="0" w:space="0" w:color="auto"/>
      </w:divBdr>
    </w:div>
    <w:div w:id="1613631588">
      <w:bodyDiv w:val="1"/>
      <w:marLeft w:val="0"/>
      <w:marRight w:val="0"/>
      <w:marTop w:val="0"/>
      <w:marBottom w:val="0"/>
      <w:divBdr>
        <w:top w:val="none" w:sz="0" w:space="0" w:color="auto"/>
        <w:left w:val="none" w:sz="0" w:space="0" w:color="auto"/>
        <w:bottom w:val="none" w:sz="0" w:space="0" w:color="auto"/>
        <w:right w:val="none" w:sz="0" w:space="0" w:color="auto"/>
      </w:divBdr>
    </w:div>
    <w:div w:id="1738893770">
      <w:bodyDiv w:val="1"/>
      <w:marLeft w:val="0"/>
      <w:marRight w:val="0"/>
      <w:marTop w:val="0"/>
      <w:marBottom w:val="0"/>
      <w:divBdr>
        <w:top w:val="none" w:sz="0" w:space="0" w:color="auto"/>
        <w:left w:val="none" w:sz="0" w:space="0" w:color="auto"/>
        <w:bottom w:val="none" w:sz="0" w:space="0" w:color="auto"/>
        <w:right w:val="none" w:sz="0" w:space="0" w:color="auto"/>
      </w:divBdr>
    </w:div>
    <w:div w:id="1758551233">
      <w:bodyDiv w:val="1"/>
      <w:marLeft w:val="0"/>
      <w:marRight w:val="0"/>
      <w:marTop w:val="0"/>
      <w:marBottom w:val="0"/>
      <w:divBdr>
        <w:top w:val="none" w:sz="0" w:space="0" w:color="auto"/>
        <w:left w:val="none" w:sz="0" w:space="0" w:color="auto"/>
        <w:bottom w:val="none" w:sz="0" w:space="0" w:color="auto"/>
        <w:right w:val="none" w:sz="0" w:space="0" w:color="auto"/>
      </w:divBdr>
    </w:div>
    <w:div w:id="1877347610">
      <w:bodyDiv w:val="1"/>
      <w:marLeft w:val="0"/>
      <w:marRight w:val="0"/>
      <w:marTop w:val="0"/>
      <w:marBottom w:val="0"/>
      <w:divBdr>
        <w:top w:val="none" w:sz="0" w:space="0" w:color="auto"/>
        <w:left w:val="none" w:sz="0" w:space="0" w:color="auto"/>
        <w:bottom w:val="none" w:sz="0" w:space="0" w:color="auto"/>
        <w:right w:val="none" w:sz="0" w:space="0" w:color="auto"/>
      </w:divBdr>
    </w:div>
    <w:div w:id="2004119732">
      <w:bodyDiv w:val="1"/>
      <w:marLeft w:val="0"/>
      <w:marRight w:val="0"/>
      <w:marTop w:val="0"/>
      <w:marBottom w:val="0"/>
      <w:divBdr>
        <w:top w:val="none" w:sz="0" w:space="0" w:color="auto"/>
        <w:left w:val="none" w:sz="0" w:space="0" w:color="auto"/>
        <w:bottom w:val="none" w:sz="0" w:space="0" w:color="auto"/>
        <w:right w:val="none" w:sz="0" w:space="0" w:color="auto"/>
      </w:divBdr>
    </w:div>
    <w:div w:id="203700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ing-consulting.co.jp/" TargetMode="External"/><Relationship Id="rId5" Type="http://schemas.openxmlformats.org/officeDocument/2006/relationships/hyperlink" Target="https://bring-consulting.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2024-12-12T16:36:00Z</dcterms:created>
  <dcterms:modified xsi:type="dcterms:W3CDTF">2024-12-12T16:36:00Z</dcterms:modified>
</cp:coreProperties>
</file>